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EFD38" w14:textId="77777777" w:rsidR="00E66E28" w:rsidRDefault="00E66E28" w:rsidP="00543B1B">
      <w:pPr>
        <w:pStyle w:val="Normlnweb"/>
        <w:jc w:val="both"/>
      </w:pPr>
      <w:r>
        <w:rPr>
          <w:noProof/>
        </w:rPr>
        <w:drawing>
          <wp:inline distT="0" distB="0" distL="0" distR="0" wp14:anchorId="2FE757A3" wp14:editId="5919D4DE">
            <wp:extent cx="5760720" cy="1279219"/>
            <wp:effectExtent l="0" t="0" r="0" b="0"/>
            <wp:docPr id="1" name="Obrázek 1" descr="F:\1Pražská\Výzva_22\Šablony_8.12.16\publicita web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Pražská\Výzva_22\Šablony_8.12.16\publicita web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51D37" w14:textId="7ABCF922" w:rsidR="00113011" w:rsidRDefault="00351294" w:rsidP="00126591">
      <w:pPr>
        <w:pStyle w:val="Normlnweb"/>
        <w:jc w:val="center"/>
        <w:rPr>
          <w:b/>
        </w:rPr>
      </w:pPr>
      <w:r>
        <w:rPr>
          <w:b/>
        </w:rPr>
        <w:t>PŘÍPRAVA NA BUDOUCNOST</w:t>
      </w:r>
    </w:p>
    <w:p w14:paraId="6BC72AFE" w14:textId="77777777" w:rsidR="003744B7" w:rsidRPr="00126591" w:rsidRDefault="003744B7" w:rsidP="00126591">
      <w:pPr>
        <w:pStyle w:val="Normlnweb"/>
        <w:jc w:val="center"/>
        <w:rPr>
          <w:b/>
        </w:rPr>
      </w:pPr>
    </w:p>
    <w:p w14:paraId="3A9EB8F2" w14:textId="7B873538" w:rsidR="002D47E2" w:rsidRPr="00CE5657" w:rsidRDefault="002D47E2" w:rsidP="002D47E2">
      <w:pPr>
        <w:pStyle w:val="Normlnweb"/>
      </w:pPr>
      <w:r w:rsidRPr="00CE5657">
        <w:t xml:space="preserve">Naše </w:t>
      </w:r>
      <w:r w:rsidR="00D632F3" w:rsidRPr="00CE5657">
        <w:t xml:space="preserve">základní škola </w:t>
      </w:r>
      <w:r w:rsidR="004A3B29">
        <w:t>realizuje</w:t>
      </w:r>
      <w:r w:rsidR="006E4C90" w:rsidRPr="00CE5657">
        <w:t xml:space="preserve"> projekt s názvem </w:t>
      </w:r>
      <w:r w:rsidR="00351294">
        <w:rPr>
          <w:b/>
        </w:rPr>
        <w:t>Příprava na budoucnost</w:t>
      </w:r>
      <w:r w:rsidR="00316140" w:rsidRPr="00316140">
        <w:rPr>
          <w:bCs/>
        </w:rPr>
        <w:t>,</w:t>
      </w:r>
      <w:r w:rsidRPr="00CE5657">
        <w:rPr>
          <w:b/>
        </w:rPr>
        <w:t xml:space="preserve"> </w:t>
      </w:r>
      <w:r w:rsidRPr="00CE5657">
        <w:t>registrační číslo:</w:t>
      </w:r>
      <w:r w:rsidR="00873745" w:rsidRPr="00CE5657">
        <w:rPr>
          <w:b/>
        </w:rPr>
        <w:t xml:space="preserve"> C</w:t>
      </w:r>
      <w:r w:rsidR="006E4C90" w:rsidRPr="00CE5657">
        <w:rPr>
          <w:b/>
        </w:rPr>
        <w:t>Z.02.3.</w:t>
      </w:r>
      <w:r w:rsidR="00126591">
        <w:rPr>
          <w:b/>
        </w:rPr>
        <w:t>X</w:t>
      </w:r>
      <w:r w:rsidR="006E4C90" w:rsidRPr="00CE5657">
        <w:rPr>
          <w:b/>
        </w:rPr>
        <w:t>/0.0/0.0/</w:t>
      </w:r>
      <w:r w:rsidR="005675D0">
        <w:rPr>
          <w:b/>
        </w:rPr>
        <w:t>20</w:t>
      </w:r>
      <w:r w:rsidR="006E4C90" w:rsidRPr="00CE5657">
        <w:rPr>
          <w:b/>
        </w:rPr>
        <w:t>_0</w:t>
      </w:r>
      <w:r w:rsidR="005675D0">
        <w:rPr>
          <w:b/>
        </w:rPr>
        <w:t>80</w:t>
      </w:r>
      <w:r w:rsidR="006E4C90" w:rsidRPr="00CE5657">
        <w:rPr>
          <w:b/>
        </w:rPr>
        <w:t>/00</w:t>
      </w:r>
      <w:r w:rsidR="005675D0">
        <w:rPr>
          <w:b/>
        </w:rPr>
        <w:t>17</w:t>
      </w:r>
      <w:r w:rsidR="00351294">
        <w:rPr>
          <w:b/>
        </w:rPr>
        <w:t>610</w:t>
      </w:r>
      <w:r w:rsidRPr="00CE5657">
        <w:t xml:space="preserve"> podpořený z výzvy MŠMT Podpora škol formou projektů zjednodušeného vykazování – Šablony </w:t>
      </w:r>
      <w:r w:rsidR="006D19A6" w:rsidRPr="00CE5657">
        <w:t>II</w:t>
      </w:r>
      <w:r w:rsidR="005675D0">
        <w:t>I</w:t>
      </w:r>
      <w:r w:rsidR="006D19A6" w:rsidRPr="00CE5657">
        <w:t>.</w:t>
      </w:r>
    </w:p>
    <w:p w14:paraId="762A0051" w14:textId="17F142E3" w:rsidR="005C6A6A" w:rsidRPr="00CE5657" w:rsidRDefault="005C6A6A" w:rsidP="005C6A6A">
      <w:pPr>
        <w:pStyle w:val="Normlnweb"/>
        <w:jc w:val="both"/>
      </w:pPr>
      <w:r w:rsidRPr="00CE5657">
        <w:t>Doba realizace projektu je od 1. 9. 20</w:t>
      </w:r>
      <w:r w:rsidR="005675D0">
        <w:t>20</w:t>
      </w:r>
      <w:r w:rsidRPr="00CE5657">
        <w:t xml:space="preserve"> do 31. 8. 20</w:t>
      </w:r>
      <w:r w:rsidR="006D19A6" w:rsidRPr="00CE5657">
        <w:t>2</w:t>
      </w:r>
      <w:r w:rsidR="005675D0">
        <w:t>2</w:t>
      </w:r>
      <w:r w:rsidRPr="00CE5657">
        <w:t>.</w:t>
      </w:r>
    </w:p>
    <w:p w14:paraId="445B0C8D" w14:textId="77777777" w:rsidR="00BC4760" w:rsidRPr="00CE5657" w:rsidRDefault="00543B1B" w:rsidP="00E66E28">
      <w:pPr>
        <w:pStyle w:val="Normlnweb"/>
        <w:spacing w:before="0" w:beforeAutospacing="0" w:after="0" w:afterAutospacing="0"/>
        <w:jc w:val="both"/>
      </w:pPr>
      <w:r w:rsidRPr="00CE5657">
        <w:t xml:space="preserve">Projekt je zaměřen na: </w:t>
      </w:r>
    </w:p>
    <w:p w14:paraId="5AE312CD" w14:textId="77777777" w:rsidR="004A3B29" w:rsidRDefault="004A3B29" w:rsidP="006103F9">
      <w:pPr>
        <w:pStyle w:val="Normlnweb"/>
        <w:spacing w:before="0" w:beforeAutospacing="0" w:after="0" w:afterAutospacing="0"/>
        <w:jc w:val="both"/>
      </w:pPr>
    </w:p>
    <w:p w14:paraId="44E9246A" w14:textId="5AE2AAC7" w:rsidR="004A3B29" w:rsidRDefault="00351294" w:rsidP="00790202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>
        <w:t>kluby pro žáky ZŠ</w:t>
      </w:r>
      <w:r w:rsidR="004A3B29">
        <w:t xml:space="preserve"> </w:t>
      </w:r>
    </w:p>
    <w:p w14:paraId="41B69E83" w14:textId="77777777" w:rsidR="006103F9" w:rsidRDefault="006103F9" w:rsidP="006103F9">
      <w:pPr>
        <w:pStyle w:val="Normlnweb"/>
        <w:spacing w:before="0" w:beforeAutospacing="0" w:after="0" w:afterAutospacing="0"/>
        <w:ind w:left="720"/>
        <w:jc w:val="both"/>
      </w:pPr>
    </w:p>
    <w:p w14:paraId="636215BF" w14:textId="6EC36A62" w:rsidR="004A3B29" w:rsidRDefault="004A3B29" w:rsidP="002E3C1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>
        <w:t>doučování žáků ZŠ ohrožených školních neúspěchem</w:t>
      </w:r>
    </w:p>
    <w:p w14:paraId="2F35B869" w14:textId="77777777" w:rsidR="00316140" w:rsidRPr="00CE5657" w:rsidRDefault="00316140" w:rsidP="006103F9">
      <w:pPr>
        <w:pStyle w:val="Normlnweb"/>
        <w:spacing w:before="0" w:beforeAutospacing="0" w:after="0" w:afterAutospacing="0"/>
        <w:jc w:val="both"/>
      </w:pPr>
    </w:p>
    <w:p w14:paraId="066B4846" w14:textId="6F91378A" w:rsidR="004258DC" w:rsidRDefault="006B1E6E" w:rsidP="00F22855">
      <w:pPr>
        <w:pStyle w:val="Normlnweb"/>
        <w:numPr>
          <w:ilvl w:val="0"/>
          <w:numId w:val="3"/>
        </w:numPr>
        <w:spacing w:before="0" w:beforeAutospacing="0" w:after="0" w:afterAutospacing="0"/>
      </w:pPr>
      <w:r w:rsidRPr="00CE5657">
        <w:t xml:space="preserve">projektové dny </w:t>
      </w:r>
      <w:r w:rsidR="004A3B29">
        <w:t>ve výuce</w:t>
      </w:r>
    </w:p>
    <w:p w14:paraId="310C9A33" w14:textId="77777777" w:rsidR="004A3B29" w:rsidRDefault="004A3B29" w:rsidP="004A3B29">
      <w:pPr>
        <w:pStyle w:val="Normlnweb"/>
        <w:spacing w:before="0" w:beforeAutospacing="0" w:after="0" w:afterAutospacing="0"/>
        <w:ind w:left="720"/>
      </w:pPr>
    </w:p>
    <w:p w14:paraId="5C4D34DD" w14:textId="77777777" w:rsidR="004A60E8" w:rsidRPr="00CE5657" w:rsidRDefault="004A60E8" w:rsidP="004A60E8">
      <w:pPr>
        <w:pStyle w:val="Normlnweb"/>
        <w:spacing w:before="0" w:beforeAutospacing="0" w:after="0" w:afterAutospacing="0"/>
        <w:ind w:left="720"/>
        <w:jc w:val="both"/>
      </w:pPr>
    </w:p>
    <w:p w14:paraId="18F1E1D2" w14:textId="0EDC3FEA" w:rsidR="00D632F3" w:rsidRPr="00CE5657" w:rsidRDefault="00B823B3" w:rsidP="00D63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657">
        <w:rPr>
          <w:rFonts w:ascii="Times New Roman" w:hAnsi="Times New Roman" w:cs="Times New Roman"/>
          <w:sz w:val="24"/>
          <w:szCs w:val="24"/>
        </w:rPr>
        <w:t>Hlavním</w:t>
      </w:r>
      <w:r w:rsidR="006B1E6E" w:rsidRPr="00CE5657">
        <w:rPr>
          <w:rFonts w:ascii="Times New Roman" w:hAnsi="Times New Roman" w:cs="Times New Roman"/>
          <w:sz w:val="24"/>
          <w:szCs w:val="24"/>
        </w:rPr>
        <w:t>i</w:t>
      </w:r>
      <w:r w:rsidRPr="00CE5657">
        <w:rPr>
          <w:rFonts w:ascii="Times New Roman" w:hAnsi="Times New Roman" w:cs="Times New Roman"/>
          <w:sz w:val="24"/>
          <w:szCs w:val="24"/>
        </w:rPr>
        <w:t xml:space="preserve"> cíl</w:t>
      </w:r>
      <w:r w:rsidR="006B1E6E" w:rsidRPr="00CE5657">
        <w:rPr>
          <w:rFonts w:ascii="Times New Roman" w:hAnsi="Times New Roman" w:cs="Times New Roman"/>
          <w:sz w:val="24"/>
          <w:szCs w:val="24"/>
        </w:rPr>
        <w:t>i</w:t>
      </w:r>
      <w:r w:rsidRPr="00CE5657">
        <w:rPr>
          <w:rFonts w:ascii="Times New Roman" w:hAnsi="Times New Roman" w:cs="Times New Roman"/>
          <w:sz w:val="24"/>
          <w:szCs w:val="24"/>
        </w:rPr>
        <w:t xml:space="preserve"> projektu</w:t>
      </w:r>
      <w:r w:rsidR="00D632F3" w:rsidRPr="00CE5657">
        <w:rPr>
          <w:rFonts w:ascii="Times New Roman" w:hAnsi="Times New Roman" w:cs="Times New Roman"/>
          <w:sz w:val="24"/>
          <w:szCs w:val="24"/>
        </w:rPr>
        <w:t xml:space="preserve"> </w:t>
      </w:r>
      <w:r w:rsidRPr="00CE5657">
        <w:rPr>
          <w:rFonts w:ascii="Times New Roman" w:hAnsi="Times New Roman" w:cs="Times New Roman"/>
          <w:sz w:val="24"/>
          <w:szCs w:val="24"/>
        </w:rPr>
        <w:t>j</w:t>
      </w:r>
      <w:r w:rsidR="006B1E6E" w:rsidRPr="00CE5657">
        <w:rPr>
          <w:rFonts w:ascii="Times New Roman" w:hAnsi="Times New Roman" w:cs="Times New Roman"/>
          <w:sz w:val="24"/>
          <w:szCs w:val="24"/>
        </w:rPr>
        <w:t>sou</w:t>
      </w:r>
      <w:r w:rsidRPr="00CE5657">
        <w:rPr>
          <w:rFonts w:ascii="Times New Roman" w:hAnsi="Times New Roman" w:cs="Times New Roman"/>
          <w:sz w:val="24"/>
          <w:szCs w:val="24"/>
        </w:rPr>
        <w:t xml:space="preserve"> </w:t>
      </w:r>
      <w:r w:rsidR="005675D0">
        <w:rPr>
          <w:rFonts w:ascii="Times New Roman" w:hAnsi="Times New Roman" w:cs="Times New Roman"/>
          <w:sz w:val="24"/>
          <w:szCs w:val="24"/>
        </w:rPr>
        <w:t>sociální integrace dětí a žáků včetně začleňování romských dětí do vzdělávání</w:t>
      </w:r>
      <w:r w:rsidR="00D20620">
        <w:rPr>
          <w:rFonts w:ascii="Times New Roman" w:hAnsi="Times New Roman" w:cs="Times New Roman"/>
          <w:sz w:val="24"/>
          <w:szCs w:val="24"/>
        </w:rPr>
        <w:t xml:space="preserve"> </w:t>
      </w:r>
      <w:r w:rsidR="005675D0">
        <w:rPr>
          <w:rFonts w:ascii="Times New Roman" w:hAnsi="Times New Roman" w:cs="Times New Roman"/>
          <w:sz w:val="24"/>
          <w:szCs w:val="24"/>
        </w:rPr>
        <w:t>a</w:t>
      </w:r>
      <w:r w:rsidR="006B1E6E" w:rsidRPr="00CE5657">
        <w:rPr>
          <w:rFonts w:ascii="Times New Roman" w:hAnsi="Times New Roman" w:cs="Times New Roman"/>
          <w:sz w:val="24"/>
          <w:szCs w:val="24"/>
        </w:rPr>
        <w:t xml:space="preserve"> zvýšení kvality </w:t>
      </w:r>
      <w:r w:rsidR="005675D0">
        <w:rPr>
          <w:rFonts w:ascii="Times New Roman" w:hAnsi="Times New Roman" w:cs="Times New Roman"/>
          <w:sz w:val="24"/>
          <w:szCs w:val="24"/>
        </w:rPr>
        <w:t xml:space="preserve">vzdělávání a </w:t>
      </w:r>
      <w:r w:rsidR="006B1E6E" w:rsidRPr="00CE5657">
        <w:rPr>
          <w:rFonts w:ascii="Times New Roman" w:hAnsi="Times New Roman" w:cs="Times New Roman"/>
          <w:sz w:val="24"/>
          <w:szCs w:val="24"/>
        </w:rPr>
        <w:t>odborné přípravy včetně posílení její relevance pro trh práce</w:t>
      </w:r>
      <w:r w:rsidR="005675D0">
        <w:rPr>
          <w:rFonts w:ascii="Times New Roman" w:hAnsi="Times New Roman" w:cs="Times New Roman"/>
          <w:sz w:val="24"/>
          <w:szCs w:val="24"/>
        </w:rPr>
        <w:t>.</w:t>
      </w:r>
    </w:p>
    <w:p w14:paraId="1270FF79" w14:textId="77777777" w:rsidR="00C10833" w:rsidRPr="00CE5657" w:rsidRDefault="00C10833" w:rsidP="00B823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0571B1" w14:textId="77777777" w:rsidR="00171059" w:rsidRPr="00EE4A71" w:rsidRDefault="002E14BE" w:rsidP="00126591">
      <w:pPr>
        <w:jc w:val="both"/>
        <w:rPr>
          <w:rFonts w:ascii="Times New Roman" w:hAnsi="Times New Roman" w:cs="Times New Roman"/>
          <w:sz w:val="24"/>
          <w:szCs w:val="24"/>
        </w:rPr>
      </w:pPr>
      <w:r w:rsidRPr="00CE5657">
        <w:rPr>
          <w:rFonts w:ascii="Times New Roman" w:hAnsi="Times New Roman" w:cs="Times New Roman"/>
          <w:sz w:val="24"/>
          <w:szCs w:val="24"/>
        </w:rPr>
        <w:t>Tento projekt je spolufinancován EU.</w:t>
      </w:r>
    </w:p>
    <w:sectPr w:rsidR="00171059" w:rsidRPr="00EE4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A5F46"/>
    <w:multiLevelType w:val="hybridMultilevel"/>
    <w:tmpl w:val="1F0205FA"/>
    <w:lvl w:ilvl="0" w:tplc="74D47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42E1C"/>
    <w:multiLevelType w:val="hybridMultilevel"/>
    <w:tmpl w:val="67D82FEA"/>
    <w:lvl w:ilvl="0" w:tplc="74D47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12"/>
    <w:rsid w:val="0003439E"/>
    <w:rsid w:val="000F3BCB"/>
    <w:rsid w:val="00113011"/>
    <w:rsid w:val="00126591"/>
    <w:rsid w:val="00126886"/>
    <w:rsid w:val="00171059"/>
    <w:rsid w:val="00193607"/>
    <w:rsid w:val="001B2BD2"/>
    <w:rsid w:val="001C1C41"/>
    <w:rsid w:val="00214A0F"/>
    <w:rsid w:val="00215EE0"/>
    <w:rsid w:val="00236307"/>
    <w:rsid w:val="002541EE"/>
    <w:rsid w:val="002D47E2"/>
    <w:rsid w:val="002E14BE"/>
    <w:rsid w:val="00316140"/>
    <w:rsid w:val="003507E4"/>
    <w:rsid w:val="00351294"/>
    <w:rsid w:val="00361ACF"/>
    <w:rsid w:val="003722D6"/>
    <w:rsid w:val="003744B7"/>
    <w:rsid w:val="003839E7"/>
    <w:rsid w:val="004258DC"/>
    <w:rsid w:val="004A3B29"/>
    <w:rsid w:val="004A60E8"/>
    <w:rsid w:val="00543B1B"/>
    <w:rsid w:val="005675D0"/>
    <w:rsid w:val="005C6A6A"/>
    <w:rsid w:val="006103F9"/>
    <w:rsid w:val="006B1E6E"/>
    <w:rsid w:val="006C2312"/>
    <w:rsid w:val="006D19A6"/>
    <w:rsid w:val="006E4C90"/>
    <w:rsid w:val="00701A9B"/>
    <w:rsid w:val="00717233"/>
    <w:rsid w:val="007249F2"/>
    <w:rsid w:val="00790202"/>
    <w:rsid w:val="00873745"/>
    <w:rsid w:val="00911302"/>
    <w:rsid w:val="0094620D"/>
    <w:rsid w:val="009D6886"/>
    <w:rsid w:val="00A74FED"/>
    <w:rsid w:val="00AC59F8"/>
    <w:rsid w:val="00B823B3"/>
    <w:rsid w:val="00BC4760"/>
    <w:rsid w:val="00BD3565"/>
    <w:rsid w:val="00BE6CAD"/>
    <w:rsid w:val="00C10833"/>
    <w:rsid w:val="00CE5657"/>
    <w:rsid w:val="00D05BDC"/>
    <w:rsid w:val="00D20620"/>
    <w:rsid w:val="00D632F3"/>
    <w:rsid w:val="00E41056"/>
    <w:rsid w:val="00E531C9"/>
    <w:rsid w:val="00E66E28"/>
    <w:rsid w:val="00E8003E"/>
    <w:rsid w:val="00E852AF"/>
    <w:rsid w:val="00EB32D4"/>
    <w:rsid w:val="00ED5114"/>
    <w:rsid w:val="00EE4A71"/>
    <w:rsid w:val="00F050F2"/>
    <w:rsid w:val="00F1265D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931D"/>
  <w15:docId w15:val="{9E1A30EB-D40B-42A7-BEE1-0236A4BE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4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E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Kozáková</dc:creator>
  <cp:keywords/>
  <dc:description/>
  <cp:lastModifiedBy>Petra</cp:lastModifiedBy>
  <cp:revision>65</cp:revision>
  <dcterms:created xsi:type="dcterms:W3CDTF">2016-12-17T12:58:00Z</dcterms:created>
  <dcterms:modified xsi:type="dcterms:W3CDTF">2020-09-17T18:31:00Z</dcterms:modified>
</cp:coreProperties>
</file>