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1C" w:rsidRDefault="00DC371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Preventivní program školy</w:t>
      </w:r>
    </w:p>
    <w:p w:rsidR="00555A1C" w:rsidRDefault="00DC371B">
      <w:pPr>
        <w:jc w:val="center"/>
      </w:pPr>
      <w:r>
        <w:t>(dříve Minimální preventivní program)</w:t>
      </w:r>
    </w:p>
    <w:p w:rsidR="00555A1C" w:rsidRDefault="00555A1C">
      <w:pPr>
        <w:jc w:val="center"/>
      </w:pPr>
    </w:p>
    <w:p w:rsidR="00555A1C" w:rsidRDefault="006A7984">
      <w:pPr>
        <w:jc w:val="center"/>
      </w:pPr>
      <w:r>
        <w:rPr>
          <w:sz w:val="32"/>
          <w:szCs w:val="32"/>
        </w:rPr>
        <w:t>školní rok 2022</w:t>
      </w:r>
      <w:r w:rsidR="00DC371B">
        <w:rPr>
          <w:sz w:val="32"/>
          <w:szCs w:val="32"/>
        </w:rPr>
        <w:t>/202</w:t>
      </w:r>
      <w:r>
        <w:rPr>
          <w:sz w:val="32"/>
          <w:szCs w:val="32"/>
        </w:rPr>
        <w:t>3</w:t>
      </w:r>
    </w:p>
    <w:p w:rsidR="00555A1C" w:rsidRDefault="00555A1C">
      <w:pPr>
        <w:jc w:val="center"/>
      </w:pPr>
    </w:p>
    <w:p w:rsidR="00555A1C" w:rsidRDefault="00555A1C"/>
    <w:p w:rsidR="00555A1C" w:rsidRDefault="00DC371B">
      <w:pPr>
        <w:pStyle w:val="Heading1"/>
        <w:numPr>
          <w:ilvl w:val="0"/>
          <w:numId w:val="2"/>
        </w:numPr>
      </w:pPr>
      <w:r>
        <w:t>Základní údaje</w:t>
      </w:r>
    </w:p>
    <w:p w:rsidR="00555A1C" w:rsidRDefault="00555A1C"/>
    <w:p w:rsidR="00555A1C" w:rsidRDefault="00DC371B">
      <w:pPr>
        <w:rPr>
          <w:b/>
        </w:rPr>
      </w:pPr>
      <w:r>
        <w:t xml:space="preserve">Název a adresa školy:  </w:t>
      </w:r>
      <w:r>
        <w:rPr>
          <w:b/>
        </w:rPr>
        <w:t xml:space="preserve">Základní škola </w:t>
      </w:r>
      <w:proofErr w:type="spellStart"/>
      <w:r>
        <w:rPr>
          <w:b/>
        </w:rPr>
        <w:t>Straškov</w:t>
      </w:r>
      <w:proofErr w:type="spellEnd"/>
      <w:r>
        <w:rPr>
          <w:b/>
        </w:rPr>
        <w:t>-</w:t>
      </w:r>
      <w:proofErr w:type="spellStart"/>
      <w:r>
        <w:rPr>
          <w:b/>
        </w:rPr>
        <w:t>Vodochody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č.p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167, 41184</w:t>
      </w:r>
    </w:p>
    <w:p w:rsidR="00555A1C" w:rsidRDefault="00DC371B">
      <w:pPr>
        <w:rPr>
          <w:b/>
        </w:rPr>
      </w:pPr>
      <w:r>
        <w:rPr>
          <w:b/>
        </w:rPr>
        <w:t xml:space="preserve">                                        okres Litoměřice</w:t>
      </w:r>
    </w:p>
    <w:p w:rsidR="00555A1C" w:rsidRDefault="00555A1C">
      <w:pPr>
        <w:rPr>
          <w:b/>
        </w:rPr>
      </w:pPr>
    </w:p>
    <w:p w:rsidR="00555A1C" w:rsidRDefault="00555A1C"/>
    <w:p w:rsidR="00555A1C" w:rsidRDefault="00DC371B">
      <w:r>
        <w:rPr>
          <w:b/>
        </w:rPr>
        <w:t>Jméno a příjmení ředitele</w:t>
      </w:r>
      <w:r>
        <w:t>: Mgr. Alena Machová</w:t>
      </w:r>
    </w:p>
    <w:p w:rsidR="00555A1C" w:rsidRDefault="00DC371B">
      <w:r>
        <w:rPr>
          <w:b/>
        </w:rPr>
        <w:t>Telefon na ředitele:</w:t>
      </w:r>
      <w:r>
        <w:t xml:space="preserve"> 416 871 287</w:t>
      </w:r>
    </w:p>
    <w:p w:rsidR="00555A1C" w:rsidRDefault="00DC371B">
      <w:r>
        <w:rPr>
          <w:b/>
        </w:rPr>
        <w:t xml:space="preserve">E-mail na ředitele: </w:t>
      </w:r>
      <w:hyperlink r:id="rId7">
        <w:r>
          <w:rPr>
            <w:rStyle w:val="Internetovodkaz"/>
          </w:rPr>
          <w:t>machova.zs.straskov@seznam.cz</w:t>
        </w:r>
      </w:hyperlink>
    </w:p>
    <w:p w:rsidR="00555A1C" w:rsidRDefault="00555A1C"/>
    <w:p w:rsidR="00555A1C" w:rsidRDefault="00555A1C"/>
    <w:p w:rsidR="00555A1C" w:rsidRDefault="00DC371B">
      <w:r>
        <w:rPr>
          <w:b/>
        </w:rPr>
        <w:t>Jméno a příjmení školního metodika prevence</w:t>
      </w:r>
      <w:r>
        <w:t xml:space="preserve">:  Mgr. Eva </w:t>
      </w:r>
      <w:proofErr w:type="spellStart"/>
      <w:r>
        <w:t>Matuščínová</w:t>
      </w:r>
      <w:proofErr w:type="spellEnd"/>
    </w:p>
    <w:p w:rsidR="00555A1C" w:rsidRDefault="00DC371B">
      <w:r>
        <w:rPr>
          <w:b/>
        </w:rPr>
        <w:t>Telefon školního metodika prevence:</w:t>
      </w:r>
      <w:r>
        <w:t xml:space="preserve"> 608 328 104</w:t>
      </w:r>
    </w:p>
    <w:p w:rsidR="00555A1C" w:rsidRDefault="00DC371B">
      <w:r>
        <w:rPr>
          <w:b/>
        </w:rPr>
        <w:t>Jméno a příjmení výchovného poradce</w:t>
      </w:r>
      <w:r>
        <w:t>: Mgr. Alena Machová</w:t>
      </w:r>
    </w:p>
    <w:p w:rsidR="00555A1C" w:rsidRDefault="00555A1C"/>
    <w:p w:rsidR="00555A1C" w:rsidRDefault="00555A1C"/>
    <w:p w:rsidR="00555A1C" w:rsidRDefault="00DC371B">
      <w:r>
        <w:t>Preventivní program školy je součást školního vzdělávacího programu a vychází ze školní strategie prevence, jejímž hlavním cílem je vytvoření a udržení optimálního sociálního klimatu ve škole. Na jeho tvorbě a realizaci se podílí celý pedagogický sbor, rodiče, odborníci a další instituce, které se zabývají prevencí rizikového chování. Koordinaci tvorby a vyhodnocení realizace zajišťuje školní metodik prevence.</w:t>
      </w:r>
    </w:p>
    <w:p w:rsidR="00555A1C" w:rsidRDefault="00555A1C"/>
    <w:p w:rsidR="00555A1C" w:rsidRDefault="00555A1C"/>
    <w:p w:rsidR="00555A1C" w:rsidRDefault="00DC371B">
      <w:pPr>
        <w:pStyle w:val="Heading1"/>
        <w:numPr>
          <w:ilvl w:val="0"/>
          <w:numId w:val="2"/>
        </w:numPr>
      </w:pPr>
      <w:r>
        <w:t>Východiska Preventivního programu školy</w:t>
      </w:r>
    </w:p>
    <w:p w:rsidR="00555A1C" w:rsidRDefault="00555A1C">
      <w:pPr>
        <w:pStyle w:val="Heading1"/>
        <w:numPr>
          <w:ilvl w:val="0"/>
          <w:numId w:val="0"/>
        </w:numPr>
        <w:ind w:left="432"/>
      </w:pPr>
    </w:p>
    <w:p w:rsidR="00555A1C" w:rsidRDefault="00DC371B">
      <w:pPr>
        <w:pStyle w:val="Odstavecseseznamem"/>
        <w:numPr>
          <w:ilvl w:val="0"/>
          <w:numId w:val="4"/>
        </w:numPr>
        <w:rPr>
          <w:b/>
        </w:rPr>
      </w:pPr>
      <w:r>
        <w:t>Školský zákon 561/2004 Sb</w:t>
      </w:r>
      <w:r>
        <w:rPr>
          <w:b/>
        </w:rPr>
        <w:t>.</w:t>
      </w:r>
    </w:p>
    <w:p w:rsidR="00555A1C" w:rsidRDefault="00DC371B">
      <w:pPr>
        <w:pStyle w:val="Odstavecseseznamem"/>
        <w:numPr>
          <w:ilvl w:val="0"/>
          <w:numId w:val="4"/>
        </w:numPr>
      </w:pPr>
      <w:r>
        <w:t>Vyhláška č. 174/2011 Sb., kterou se mění vyhláška č. 73/2005 Sb., o vzdělávání dětí, žáků a studentů se speciálními vzdělávacími potřebami a dětí, žáků a studentů mimořádně nadaných</w:t>
      </w:r>
    </w:p>
    <w:p w:rsidR="00555A1C" w:rsidRDefault="00DC371B">
      <w:pPr>
        <w:pStyle w:val="Odstavecseseznamem"/>
        <w:numPr>
          <w:ilvl w:val="0"/>
          <w:numId w:val="4"/>
        </w:numPr>
      </w:pPr>
      <w:r>
        <w:t>Vyhláška 116/2011 Sb., kterou se mění vyhláška č. 72/2005 Sb., o poskytování poradenských služeb ve školách a školských poradenských zařízeních</w:t>
      </w:r>
    </w:p>
    <w:p w:rsidR="00555A1C" w:rsidRDefault="00DC371B">
      <w:pPr>
        <w:pStyle w:val="Heading1"/>
        <w:numPr>
          <w:ilvl w:val="0"/>
          <w:numId w:val="2"/>
        </w:numPr>
      </w:pPr>
      <w:r>
        <w:lastRenderedPageBreak/>
        <w:t>Situace ve škole</w:t>
      </w:r>
    </w:p>
    <w:p w:rsidR="00555A1C" w:rsidRDefault="00555A1C"/>
    <w:p w:rsidR="00555A1C" w:rsidRDefault="00555A1C"/>
    <w:p w:rsidR="00555A1C" w:rsidRDefault="00DC371B">
      <w:r>
        <w:t xml:space="preserve">Škola se nachází v obci </w:t>
      </w:r>
      <w:proofErr w:type="spellStart"/>
      <w:r>
        <w:t>Straškov</w:t>
      </w:r>
      <w:proofErr w:type="spellEnd"/>
      <w:r>
        <w:t xml:space="preserve"> – </w:t>
      </w:r>
      <w:proofErr w:type="spellStart"/>
      <w:r>
        <w:t>Vodochody</w:t>
      </w:r>
      <w:proofErr w:type="spellEnd"/>
      <w:r>
        <w:t xml:space="preserve"> v okrese Litoměřice.  Je spádovou školou pro několik okolních obcí. Nejčastěji k nám dojíždějí žáci z </w:t>
      </w:r>
      <w:proofErr w:type="spellStart"/>
      <w:r>
        <w:t>Račiněvse</w:t>
      </w:r>
      <w:proofErr w:type="spellEnd"/>
      <w:r>
        <w:t xml:space="preserve">, Břízy a </w:t>
      </w:r>
      <w:proofErr w:type="spellStart"/>
      <w:r>
        <w:t>Vražkova</w:t>
      </w:r>
      <w:proofErr w:type="spellEnd"/>
      <w:r>
        <w:t>. Naše škola má vlastní jídelnu, dílny, tělocvičnu, cvičnou kuchyni, počítačovou učebnu a školní hřiště, které se nachází v areálu školy. Rizikovou oblastí naší školy byly prostory šaten, kde docházelo ke krádežím, situace se vyřešila pořízením šatních skříněk. V období letních prázdnin 2014 proběhla celková rekonstrukce budovy školy a byl</w:t>
      </w:r>
      <w:bookmarkStart w:id="0" w:name="_GoBack"/>
      <w:bookmarkEnd w:id="0"/>
      <w:r>
        <w:t xml:space="preserve"> nainstalován kamerový systém na budovu školy.</w:t>
      </w:r>
    </w:p>
    <w:p w:rsidR="00555A1C" w:rsidRDefault="00555A1C"/>
    <w:p w:rsidR="00555A1C" w:rsidRDefault="00555A1C"/>
    <w:p w:rsidR="00555A1C" w:rsidRDefault="00555A1C"/>
    <w:tbl>
      <w:tblPr>
        <w:tblStyle w:val="Mkatabulky"/>
        <w:tblW w:w="6258" w:type="dxa"/>
        <w:tblLook w:val="04A0"/>
      </w:tblPr>
      <w:tblGrid>
        <w:gridCol w:w="3400"/>
        <w:gridCol w:w="2858"/>
      </w:tblGrid>
      <w:tr w:rsidR="00555A1C">
        <w:tc>
          <w:tcPr>
            <w:tcW w:w="3399" w:type="dxa"/>
            <w:shd w:val="clear" w:color="auto" w:fill="auto"/>
          </w:tcPr>
          <w:p w:rsidR="00555A1C" w:rsidRDefault="00555A1C">
            <w:pPr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58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Počet tříd</w:t>
            </w:r>
          </w:p>
        </w:tc>
      </w:tr>
      <w:tr w:rsidR="00555A1C">
        <w:tc>
          <w:tcPr>
            <w:tcW w:w="3399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Cs w:val="20"/>
              </w:rPr>
              <w:t>ZŠ – I.stupeň</w:t>
            </w:r>
            <w:proofErr w:type="gramEnd"/>
          </w:p>
        </w:tc>
        <w:tc>
          <w:tcPr>
            <w:tcW w:w="2858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7</w:t>
            </w:r>
          </w:p>
        </w:tc>
      </w:tr>
      <w:tr w:rsidR="00555A1C">
        <w:tc>
          <w:tcPr>
            <w:tcW w:w="3399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ZŠ – II. stupeň</w:t>
            </w:r>
          </w:p>
        </w:tc>
        <w:tc>
          <w:tcPr>
            <w:tcW w:w="2858" w:type="dxa"/>
            <w:shd w:val="clear" w:color="auto" w:fill="auto"/>
          </w:tcPr>
          <w:p w:rsidR="00555A1C" w:rsidRDefault="006A7984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7</w:t>
            </w:r>
          </w:p>
        </w:tc>
      </w:tr>
      <w:tr w:rsidR="00555A1C">
        <w:tc>
          <w:tcPr>
            <w:tcW w:w="3399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Speciální třídy</w:t>
            </w:r>
          </w:p>
        </w:tc>
        <w:tc>
          <w:tcPr>
            <w:tcW w:w="2858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2</w:t>
            </w:r>
          </w:p>
        </w:tc>
      </w:tr>
      <w:tr w:rsidR="00555A1C">
        <w:tc>
          <w:tcPr>
            <w:tcW w:w="3399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Školní klub</w:t>
            </w:r>
          </w:p>
        </w:tc>
        <w:tc>
          <w:tcPr>
            <w:tcW w:w="2858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</w:t>
            </w:r>
          </w:p>
        </w:tc>
      </w:tr>
      <w:tr w:rsidR="00555A1C">
        <w:tc>
          <w:tcPr>
            <w:tcW w:w="3399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Školní družina</w:t>
            </w:r>
          </w:p>
        </w:tc>
        <w:tc>
          <w:tcPr>
            <w:tcW w:w="2858" w:type="dxa"/>
            <w:shd w:val="clear" w:color="auto" w:fill="auto"/>
          </w:tcPr>
          <w:p w:rsidR="00555A1C" w:rsidRDefault="00DC371B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3</w:t>
            </w:r>
          </w:p>
        </w:tc>
      </w:tr>
    </w:tbl>
    <w:p w:rsidR="00555A1C" w:rsidRDefault="00555A1C"/>
    <w:p w:rsidR="00555A1C" w:rsidRDefault="00555A1C"/>
    <w:p w:rsidR="00555A1C" w:rsidRDefault="00555A1C">
      <w:pPr>
        <w:pStyle w:val="Heading1"/>
        <w:numPr>
          <w:ilvl w:val="0"/>
          <w:numId w:val="0"/>
        </w:numPr>
        <w:ind w:left="432"/>
      </w:pPr>
    </w:p>
    <w:p w:rsidR="00555A1C" w:rsidRDefault="00DC371B">
      <w:pPr>
        <w:pStyle w:val="Heading1"/>
        <w:numPr>
          <w:ilvl w:val="0"/>
          <w:numId w:val="2"/>
        </w:numPr>
      </w:pPr>
      <w:r>
        <w:t>Zpracování konkrétních témat prevence do vzdělávacího procesu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ochrana životního prostředí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sociální dovednosti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právní vědomí a morální hodnoty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volnočasové aktivity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prevence rizikového chování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lastRenderedPageBreak/>
        <w:t>Dlouhodobé cíle preventivního programu</w:t>
      </w:r>
    </w:p>
    <w:p w:rsidR="00555A1C" w:rsidRDefault="00555A1C">
      <w:pPr>
        <w:pStyle w:val="Heading2"/>
        <w:numPr>
          <w:ilvl w:val="0"/>
          <w:numId w:val="0"/>
        </w:numPr>
        <w:ind w:left="828"/>
      </w:pPr>
    </w:p>
    <w:p w:rsidR="00555A1C" w:rsidRDefault="00DC371B">
      <w:r>
        <w:t>Cílem preventivního programu je ve spolupráci s rodiči formovat takovou osobnost žáka, která je s ohledem na svůj věk schopná: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učit se řešit problémy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stanovit si správný žebříček hodnot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mít zdravé sebevědomí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znát zásady slušného chování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správně trávit volný čas a mít správný režim dne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se ovládat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naučit se rozlišovat dobré a špatné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si vážit svého zdraví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učit se zvládat sociální dovednosti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dělat správné rozhodnutí</w:t>
      </w:r>
    </w:p>
    <w:p w:rsidR="00555A1C" w:rsidRDefault="00555A1C"/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>Mezi další cíle patří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informovat žáky o účincích návykových látek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čelit tlaku vrstevníků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umět říci „ne“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zkvalitnit sociální komunikaci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schopnost zařadit se a obstát v kolektivu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znát centra pomoci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znát svá práva a povinnosti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zvýšit odolnost dětí a mládeže vůči rizikovému chování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zlepšení vztahů v třídním kolektivu a celkově příznivého sociálního </w:t>
      </w:r>
      <w:proofErr w:type="gramStart"/>
      <w:r>
        <w:t>klimatu      ve</w:t>
      </w:r>
      <w:proofErr w:type="gramEnd"/>
      <w:r>
        <w:t xml:space="preserve"> škole mezi žáky různých věkových kategorií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motivovat žáky k zásadám zdravého životního stylu</w:t>
      </w:r>
    </w:p>
    <w:p w:rsidR="00555A1C" w:rsidRDefault="00DC371B">
      <w:pPr>
        <w:ind w:left="705"/>
      </w:pPr>
      <w:r>
        <w:t>(zdravá výživa, fyzická a psychická hygiena, hodnota zdraví, nemoc, léky – jejich negativní a pozitivní stránka) - pokud možno ve spolupráci s rodiči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zvyšovat informovanost pedagogů a rodičů v oblasti rizikového chování a </w:t>
      </w:r>
      <w:proofErr w:type="gramStart"/>
      <w:r>
        <w:t>zvýšit  zájem</w:t>
      </w:r>
      <w:proofErr w:type="gramEnd"/>
      <w:r>
        <w:t xml:space="preserve"> rodičů o jejich řešení či prevenci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>Krátkodobé cíle preventivního programu:</w:t>
      </w:r>
    </w:p>
    <w:p w:rsidR="00555A1C" w:rsidRDefault="00555A1C"/>
    <w:p w:rsidR="00555A1C" w:rsidRDefault="00555A1C"/>
    <w:p w:rsidR="00555A1C" w:rsidRDefault="00555A1C"/>
    <w:tbl>
      <w:tblPr>
        <w:tblW w:w="8825" w:type="dxa"/>
        <w:tblInd w:w="-106" w:type="dxa"/>
        <w:tblLook w:val="00A0"/>
      </w:tblPr>
      <w:tblGrid>
        <w:gridCol w:w="8825"/>
      </w:tblGrid>
      <w:tr w:rsidR="00555A1C">
        <w:trPr>
          <w:trHeight w:val="1066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555A1C">
            <w:pPr>
              <w:pStyle w:val="Odstavecseseznamem"/>
              <w:rPr>
                <w:color w:val="000000" w:themeColor="text1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také v tomto školním roce se zaměříme na tématiku: „Agrese žáků, vztahy ve třídě“</w:t>
            </w: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projektové dny </w:t>
            </w:r>
            <w:r>
              <w:rPr>
                <w:color w:val="000000" w:themeColor="text1"/>
              </w:rPr>
              <w:t>v rámci celé školy i jednotlivých tříd</w:t>
            </w:r>
          </w:p>
          <w:p w:rsidR="006A7984" w:rsidRDefault="006A7984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strážník městské policie p. Fiala – preventivní programy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  <w:tr w:rsidR="00555A1C">
        <w:trPr>
          <w:trHeight w:val="1256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nabídka zájmových útvarů, </w:t>
            </w:r>
            <w:r>
              <w:rPr>
                <w:color w:val="000000" w:themeColor="text1"/>
              </w:rPr>
              <w:t>smysluplné využívání volného času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  <w:tr w:rsidR="00555A1C"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školení a další </w:t>
            </w:r>
            <w:r>
              <w:rPr>
                <w:b/>
                <w:color w:val="000000" w:themeColor="text1"/>
              </w:rPr>
              <w:t>vzdělávání pedagogických pracovníků</w:t>
            </w:r>
            <w:r>
              <w:rPr>
                <w:color w:val="000000" w:themeColor="text1"/>
              </w:rPr>
              <w:t xml:space="preserve"> a metodika prevence</w:t>
            </w:r>
          </w:p>
          <w:p w:rsidR="00555A1C" w:rsidRDefault="00DC37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dle aktuálních nabídek, celoročně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  <w:tr w:rsidR="00555A1C"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spolupráce s odborníky</w:t>
            </w:r>
            <w:r>
              <w:rPr>
                <w:color w:val="000000" w:themeColor="text1"/>
              </w:rPr>
              <w:t xml:space="preserve"> (policie, lékaři, zdravotní sestra apod.)</w:t>
            </w: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dle aktuálních nabídek, celoročně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  <w:tr w:rsidR="00555A1C">
        <w:trPr>
          <w:trHeight w:val="1613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prohlubování </w:t>
            </w:r>
            <w:r>
              <w:rPr>
                <w:b/>
                <w:color w:val="000000" w:themeColor="text1"/>
              </w:rPr>
              <w:t>spolupráce s rodiči</w:t>
            </w: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všichni pedagogičtí pracovníci, celoročně</w:t>
            </w:r>
          </w:p>
        </w:tc>
      </w:tr>
      <w:tr w:rsidR="00555A1C">
        <w:trPr>
          <w:trHeight w:val="70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jc w:val="left"/>
              <w:rPr>
                <w:color w:val="FF0000"/>
              </w:rPr>
            </w:pPr>
          </w:p>
          <w:p w:rsidR="00555A1C" w:rsidRPr="006A7984" w:rsidRDefault="00DC371B" w:rsidP="006A7984">
            <w:pPr>
              <w:pStyle w:val="Odstavecseseznamem"/>
              <w:numPr>
                <w:ilvl w:val="0"/>
                <w:numId w:val="3"/>
              </w:num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Projekty </w:t>
            </w:r>
            <w:r w:rsidR="006A7984">
              <w:rPr>
                <w:color w:val="000000" w:themeColor="text1"/>
              </w:rPr>
              <w:t xml:space="preserve">v rámci jednotlivých tříd: 1. stupeň Agrese, kamarádské vztahy, 2. </w:t>
            </w:r>
            <w:proofErr w:type="gramStart"/>
            <w:r w:rsidR="006A7984">
              <w:rPr>
                <w:color w:val="000000" w:themeColor="text1"/>
              </w:rPr>
              <w:t>stupeň  AIDS</w:t>
            </w:r>
            <w:proofErr w:type="gramEnd"/>
            <w:r w:rsidR="006A7984">
              <w:rPr>
                <w:color w:val="000000" w:themeColor="text1"/>
              </w:rPr>
              <w:t xml:space="preserve">, návykové látky, </w:t>
            </w:r>
            <w:proofErr w:type="spellStart"/>
            <w:r w:rsidR="006A7984">
              <w:rPr>
                <w:color w:val="000000" w:themeColor="text1"/>
              </w:rPr>
              <w:t>kyberšikana</w:t>
            </w:r>
            <w:proofErr w:type="spellEnd"/>
          </w:p>
          <w:p w:rsidR="00555A1C" w:rsidRDefault="00DC371B">
            <w:pPr>
              <w:pStyle w:val="Odstavecseseznamem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  <w:tr w:rsidR="00555A1C">
        <w:trPr>
          <w:trHeight w:val="1276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1C" w:rsidRDefault="00555A1C">
            <w:pPr>
              <w:rPr>
                <w:color w:val="FF0000"/>
              </w:rPr>
            </w:pP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přednášky a besedy dle aktuálních nabídek </w:t>
            </w:r>
          </w:p>
          <w:p w:rsidR="00555A1C" w:rsidRDefault="00DC371B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problematika stoupající agresivity žáků</w:t>
            </w:r>
          </w:p>
          <w:p w:rsidR="00555A1C" w:rsidRDefault="00555A1C">
            <w:pPr>
              <w:rPr>
                <w:color w:val="FF0000"/>
              </w:rPr>
            </w:pPr>
          </w:p>
        </w:tc>
      </w:tr>
    </w:tbl>
    <w:p w:rsidR="00555A1C" w:rsidRDefault="00555A1C">
      <w:pPr>
        <w:pStyle w:val="Heading1"/>
        <w:numPr>
          <w:ilvl w:val="0"/>
          <w:numId w:val="0"/>
        </w:numPr>
        <w:ind w:left="432"/>
      </w:pPr>
    </w:p>
    <w:p w:rsidR="00555A1C" w:rsidRDefault="00DC371B">
      <w:pPr>
        <w:pStyle w:val="Heading1"/>
        <w:numPr>
          <w:ilvl w:val="0"/>
          <w:numId w:val="2"/>
        </w:numPr>
      </w:pPr>
      <w:r>
        <w:t>Realizace Preventivního programu školy</w:t>
      </w:r>
    </w:p>
    <w:p w:rsidR="00555A1C" w:rsidRDefault="00555A1C">
      <w:pPr>
        <w:pStyle w:val="Heading1"/>
        <w:numPr>
          <w:ilvl w:val="0"/>
          <w:numId w:val="0"/>
        </w:numPr>
        <w:ind w:left="432"/>
      </w:pPr>
    </w:p>
    <w:p w:rsidR="00555A1C" w:rsidRDefault="00555A1C">
      <w:pPr>
        <w:pStyle w:val="Odstavecseseznamem"/>
      </w:pPr>
    </w:p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>Nespecifická prevence</w:t>
      </w:r>
    </w:p>
    <w:p w:rsidR="00555A1C" w:rsidRDefault="00555A1C"/>
    <w:p w:rsidR="00555A1C" w:rsidRDefault="00DC371B">
      <w:r>
        <w:t>Významné místo v oblasti prevence představují aktivity organizované v době vyučování i mimo vyučování.</w:t>
      </w:r>
    </w:p>
    <w:p w:rsidR="00555A1C" w:rsidRDefault="00555A1C"/>
    <w:p w:rsidR="00555A1C" w:rsidRDefault="00555A1C"/>
    <w:p w:rsidR="00555A1C" w:rsidRDefault="00DC371B">
      <w:r>
        <w:t>Za velmi důležitou považujeme možnost trávit volný čas dětí a mládeže v prostředí kolektivu, kde je vyloučena možnost kontaktu s návykovými látkami a kde je vhodně formován hodnotový systém mladého člověka a rozvíjení charakterových vlastností.</w:t>
      </w:r>
    </w:p>
    <w:p w:rsidR="00555A1C" w:rsidRDefault="00DC371B">
      <w:r>
        <w:t>Volnočasové aktivity probíhají od 14 hodin do 16 hodin ve školních družinách a školním klubu.</w:t>
      </w:r>
    </w:p>
    <w:p w:rsidR="00555A1C" w:rsidRDefault="00555A1C"/>
    <w:p w:rsidR="00555A1C" w:rsidRDefault="00DC371B">
      <w:r>
        <w:t xml:space="preserve"> </w:t>
      </w:r>
    </w:p>
    <w:p w:rsidR="00555A1C" w:rsidRDefault="00DC371B">
      <w:pPr>
        <w:pStyle w:val="Heading3"/>
        <w:numPr>
          <w:ilvl w:val="2"/>
          <w:numId w:val="2"/>
        </w:numPr>
      </w:pPr>
      <w:r>
        <w:t>Školní a mimoškolní akce, které podporují spolupráci rodiny a školy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návštěvy divadelních, filmových představení, galerií</w:t>
      </w:r>
    </w:p>
    <w:p w:rsidR="00555A1C" w:rsidRDefault="00DC371B">
      <w:pPr>
        <w:pStyle w:val="Odstavecseseznamem"/>
        <w:numPr>
          <w:ilvl w:val="0"/>
          <w:numId w:val="3"/>
        </w:numPr>
      </w:pPr>
      <w:proofErr w:type="spellStart"/>
      <w:r>
        <w:t>dýňování</w:t>
      </w:r>
      <w:proofErr w:type="spellEnd"/>
      <w:r>
        <w:t xml:space="preserve"> s lampiónovým průvodem – soutěž o nejoriginálnější dýni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vánoční besídka 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vypouštění balónků s přáníčkem pro Ježíška – celorepubliková akce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rozsvěcení vánočního stromečku – zpívání vánočních koled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volba Miss školy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jarní akademie, velikonoční výstava a soutěž o nejhezčí kraslici 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pálení čarodějnic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dětský den – soutěže, </w:t>
      </w:r>
      <w:proofErr w:type="gramStart"/>
      <w:r>
        <w:t>hry  pro</w:t>
      </w:r>
      <w:proofErr w:type="gramEnd"/>
      <w:r>
        <w:t xml:space="preserve"> děti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školní výlety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slavnostní rozloučení se žáky 9. ročníku</w:t>
      </w:r>
    </w:p>
    <w:p w:rsidR="00555A1C" w:rsidRDefault="00DC371B">
      <w:pPr>
        <w:pStyle w:val="Heading3"/>
        <w:numPr>
          <w:ilvl w:val="2"/>
          <w:numId w:val="2"/>
        </w:numPr>
      </w:pPr>
      <w:r>
        <w:t>Sportovní aktivity a soutěže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plavecké kurzy pro 3. a 4 ročník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vánoční turnaj ve fotbalu, florbalu a přehazované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sportovní olympiády – ve spolupráci s jinými školami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zapojení do celostátně vyhlašovaných soutěží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lyžařský kurz</w:t>
      </w:r>
    </w:p>
    <w:p w:rsidR="00555A1C" w:rsidRDefault="00555A1C"/>
    <w:p w:rsidR="00555A1C" w:rsidRDefault="00555A1C"/>
    <w:p w:rsidR="00555A1C" w:rsidRDefault="00DC371B">
      <w:pPr>
        <w:pStyle w:val="Heading3"/>
        <w:numPr>
          <w:ilvl w:val="2"/>
          <w:numId w:val="2"/>
        </w:numPr>
      </w:pPr>
      <w:r>
        <w:t>Projektové dny</w:t>
      </w:r>
    </w:p>
    <w:p w:rsidR="00555A1C" w:rsidRDefault="00555A1C"/>
    <w:p w:rsidR="00555A1C" w:rsidRDefault="00DC371B">
      <w:r>
        <w:t>Také letos budou do vyučování zařazeny projektové dny, které budou probíhat v rámci celé školy, ale i rámci jednotlivých tříd. Témata projektových dnů budou upřesněna v průběhu školního roku.</w:t>
      </w:r>
    </w:p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>Spolupráce s rodiči</w:t>
      </w:r>
    </w:p>
    <w:p w:rsidR="00555A1C" w:rsidRDefault="00555A1C"/>
    <w:p w:rsidR="00555A1C" w:rsidRDefault="00DC371B">
      <w:r>
        <w:t>Důležitou oblastí prevence je spolupráce s rodiči, snažíme se rodiče zapojit co nejvíce do života naší školy.</w:t>
      </w:r>
    </w:p>
    <w:p w:rsidR="00555A1C" w:rsidRDefault="00555A1C"/>
    <w:p w:rsidR="00555A1C" w:rsidRDefault="00DC371B">
      <w:r>
        <w:t>Pravidelné informace o prospěchu chování žáků jsou podávány rodičům na třídních schůzkách. Aktuální výskyty rizikového chování řeší škola okamžitě a vždy nabídne rodičům vhodné řešení.</w:t>
      </w:r>
    </w:p>
    <w:p w:rsidR="00555A1C" w:rsidRDefault="00DC371B">
      <w:r>
        <w:t xml:space="preserve">Dále jsou rodičům k dispozici internetové stránky školy – </w:t>
      </w:r>
      <w:hyperlink r:id="rId8">
        <w:r>
          <w:rPr>
            <w:rStyle w:val="Internetovodkaz"/>
          </w:rPr>
          <w:t>www.zs-straskov.wz.cz</w:t>
        </w:r>
      </w:hyperlink>
      <w:r>
        <w:t>, informační nástěnka ve vestibulu školy, kde najdou rodiče veškeré potřebné informace týkající se chodu školy, a nově v přízemí budovy nástěnka s informacemi primární prevence.</w:t>
      </w:r>
    </w:p>
    <w:p w:rsidR="00555A1C" w:rsidRDefault="00555A1C"/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>Preventivní činnost ve výuce na 1. stupni</w:t>
      </w:r>
    </w:p>
    <w:p w:rsidR="00555A1C" w:rsidRDefault="00555A1C">
      <w:pPr>
        <w:pStyle w:val="Heading2"/>
        <w:numPr>
          <w:ilvl w:val="0"/>
          <w:numId w:val="0"/>
        </w:numPr>
        <w:ind w:left="397"/>
      </w:pPr>
    </w:p>
    <w:p w:rsidR="00555A1C" w:rsidRDefault="00DC371B">
      <w:r>
        <w:t>Realizaci primární prevence na 1. stupni má na starosti třídní učitel. S jednotlivými tématy se děti setkávají především v prvouce, českém jazyce, přírodovědě, výtvarné výchově a vlastivědě. Při výuce lze využít různých metod, např. výklad, předávání informací, samostatnou práci, skupinovou práci, projektové vyučování či dramatickou výchovu. Jednotlivá témata budou vyučující s žáky plnit průběžně během školního roku.</w:t>
      </w:r>
    </w:p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 xml:space="preserve">Preventivní činnost ve výuce na 2. stupni  </w:t>
      </w:r>
    </w:p>
    <w:p w:rsidR="00555A1C" w:rsidRDefault="00555A1C"/>
    <w:p w:rsidR="00555A1C" w:rsidRDefault="00DC371B">
      <w:r>
        <w:t>Na 2. stupni je prevence začleněna hlavně v předmětech: občanská výchova, rodinná výchova, přírodopis, český jazyk, výtvarná výchova, tělesná výchova, ale i v ostatních předmětech.</w:t>
      </w:r>
    </w:p>
    <w:p w:rsidR="00555A1C" w:rsidRDefault="00555A1C"/>
    <w:p w:rsidR="00555A1C" w:rsidRDefault="00555A1C"/>
    <w:p w:rsidR="00555A1C" w:rsidRDefault="00DC371B">
      <w:r>
        <w:rPr>
          <w:u w:val="single"/>
        </w:rPr>
        <w:lastRenderedPageBreak/>
        <w:t>Český jazyk</w:t>
      </w:r>
      <w:r>
        <w:t xml:space="preserve"> – pozitivní vzory hrdinů z četby, úvahy o životě, mezilidské vztahy</w:t>
      </w:r>
    </w:p>
    <w:p w:rsidR="00555A1C" w:rsidRDefault="00DC371B">
      <w:r>
        <w:t xml:space="preserve">            </w:t>
      </w:r>
    </w:p>
    <w:p w:rsidR="00555A1C" w:rsidRDefault="00555A1C"/>
    <w:p w:rsidR="00555A1C" w:rsidRDefault="00DC371B">
      <w:r>
        <w:rPr>
          <w:u w:val="single"/>
        </w:rPr>
        <w:t>Dějepis</w:t>
      </w:r>
      <w:r>
        <w:t xml:space="preserve"> – pozitivní vzory osobností, zákony a lidé                                                          </w:t>
      </w:r>
    </w:p>
    <w:p w:rsidR="00555A1C" w:rsidRDefault="00DC371B">
      <w:r>
        <w:t xml:space="preserve">  </w:t>
      </w:r>
    </w:p>
    <w:p w:rsidR="00555A1C" w:rsidRDefault="00555A1C"/>
    <w:p w:rsidR="00555A1C" w:rsidRDefault="00DC371B">
      <w:r>
        <w:rPr>
          <w:u w:val="single"/>
        </w:rPr>
        <w:t>Zeměpis</w:t>
      </w:r>
      <w:r>
        <w:t xml:space="preserve"> – výskyt a pěstování drog, lidské rasy, ohniska národnostních konfliktů</w:t>
      </w:r>
    </w:p>
    <w:p w:rsidR="00555A1C" w:rsidRDefault="00DC371B">
      <w:r>
        <w:t xml:space="preserve">   </w:t>
      </w:r>
    </w:p>
    <w:p w:rsidR="00555A1C" w:rsidRDefault="00555A1C"/>
    <w:p w:rsidR="00555A1C" w:rsidRDefault="00DC371B">
      <w:r>
        <w:rPr>
          <w:u w:val="single"/>
        </w:rPr>
        <w:t>Přírodopis</w:t>
      </w:r>
      <w:r>
        <w:t xml:space="preserve"> – lidské tělo, sexuální výchova, zdravé životní návyky, </w:t>
      </w:r>
    </w:p>
    <w:p w:rsidR="00555A1C" w:rsidRDefault="00DC371B">
      <w:r>
        <w:t xml:space="preserve">                    účinky návykových  </w:t>
      </w:r>
    </w:p>
    <w:p w:rsidR="00555A1C" w:rsidRDefault="00DC371B">
      <w:r>
        <w:t xml:space="preserve">        látek na organismus, vývoj člověka </w:t>
      </w:r>
    </w:p>
    <w:p w:rsidR="00555A1C" w:rsidRDefault="00555A1C"/>
    <w:p w:rsidR="00555A1C" w:rsidRDefault="00DC371B">
      <w:r>
        <w:rPr>
          <w:u w:val="single"/>
        </w:rPr>
        <w:t>Chemie</w:t>
      </w:r>
      <w:r>
        <w:t xml:space="preserve"> – vznik, výroba a účinky návykových látek a jejich vliv na člověka</w:t>
      </w:r>
    </w:p>
    <w:p w:rsidR="00555A1C" w:rsidRDefault="00DC371B">
      <w:r>
        <w:t xml:space="preserve">    </w:t>
      </w:r>
    </w:p>
    <w:p w:rsidR="00555A1C" w:rsidRDefault="00555A1C"/>
    <w:p w:rsidR="00555A1C" w:rsidRDefault="00555A1C"/>
    <w:p w:rsidR="00555A1C" w:rsidRDefault="00555A1C"/>
    <w:p w:rsidR="00555A1C" w:rsidRDefault="00DC371B">
      <w:r>
        <w:rPr>
          <w:u w:val="single"/>
        </w:rPr>
        <w:t>Výtvarná výchova</w:t>
      </w:r>
      <w:r>
        <w:t xml:space="preserve"> – tematické práce k drogám, estetickému prostředí, k lidským         </w:t>
      </w:r>
    </w:p>
    <w:p w:rsidR="00555A1C" w:rsidRDefault="00DC371B">
      <w:r>
        <w:t xml:space="preserve">                     vztahům, ke zdravému životnímu stylu </w:t>
      </w:r>
    </w:p>
    <w:p w:rsidR="00555A1C" w:rsidRDefault="00DC371B">
      <w:r>
        <w:t xml:space="preserve">                     </w:t>
      </w:r>
    </w:p>
    <w:p w:rsidR="00555A1C" w:rsidRDefault="00555A1C"/>
    <w:p w:rsidR="00555A1C" w:rsidRDefault="00DC371B">
      <w:r>
        <w:rPr>
          <w:u w:val="single"/>
        </w:rPr>
        <w:t>Tělesná výchova</w:t>
      </w:r>
      <w:r>
        <w:t xml:space="preserve"> – zdravý způsob života, relaxace, duševní hygiena, výchova</w:t>
      </w:r>
    </w:p>
    <w:p w:rsidR="00555A1C" w:rsidRDefault="00DC371B">
      <w:r>
        <w:t xml:space="preserve">ke sportu </w:t>
      </w:r>
    </w:p>
    <w:p w:rsidR="00555A1C" w:rsidRDefault="00555A1C"/>
    <w:p w:rsidR="00555A1C" w:rsidRDefault="00555A1C">
      <w:pPr>
        <w:rPr>
          <w:u w:val="single"/>
        </w:rPr>
      </w:pPr>
    </w:p>
    <w:p w:rsidR="00555A1C" w:rsidRDefault="00DC371B">
      <w:pPr>
        <w:rPr>
          <w:u w:val="single"/>
        </w:rPr>
      </w:pPr>
      <w:r>
        <w:rPr>
          <w:u w:val="single"/>
        </w:rPr>
        <w:t>Výchova ke zdraví</w:t>
      </w:r>
    </w:p>
    <w:p w:rsidR="00555A1C" w:rsidRDefault="00555A1C">
      <w:pPr>
        <w:rPr>
          <w:u w:val="single"/>
        </w:rPr>
      </w:pPr>
    </w:p>
    <w:p w:rsidR="00555A1C" w:rsidRDefault="00DC371B">
      <w:r>
        <w:t>Zdravý způsob života – prevence a odstraňování škodlivých návyků</w:t>
      </w:r>
    </w:p>
    <w:p w:rsidR="00555A1C" w:rsidRDefault="00DC371B">
      <w:r>
        <w:t>Stres – jak na něj</w:t>
      </w:r>
    </w:p>
    <w:p w:rsidR="00555A1C" w:rsidRDefault="00DC371B">
      <w:r>
        <w:t xml:space="preserve">Život bez drog – využití volného času, druhy drog, návykové látky, závislost, jak </w:t>
      </w:r>
      <w:proofErr w:type="gramStart"/>
      <w:r>
        <w:t>odmítnout  drogu</w:t>
      </w:r>
      <w:proofErr w:type="gramEnd"/>
    </w:p>
    <w:p w:rsidR="00555A1C" w:rsidRDefault="00DC371B">
      <w:r>
        <w:t>Priority – zdraví (kontakt na Linku bezpečí, Dětská krizová centra)</w:t>
      </w:r>
    </w:p>
    <w:p w:rsidR="00555A1C" w:rsidRDefault="00DC371B">
      <w:r>
        <w:t>Civilizační choroby (HIV/AIDS)</w:t>
      </w:r>
    </w:p>
    <w:p w:rsidR="00555A1C" w:rsidRDefault="00DC371B">
      <w:r>
        <w:t>Sociální vztahy</w:t>
      </w:r>
    </w:p>
    <w:p w:rsidR="00555A1C" w:rsidRDefault="00DC371B">
      <w:r>
        <w:t>Asertivita</w:t>
      </w:r>
    </w:p>
    <w:p w:rsidR="00555A1C" w:rsidRDefault="00DC371B">
      <w:r>
        <w:t>Drogy a zákon – co dělat, když kamarád bere drogy, právní odpovědnost, trestní normy</w:t>
      </w:r>
    </w:p>
    <w:p w:rsidR="00555A1C" w:rsidRDefault="00DC371B">
      <w:r>
        <w:t>Sexuální výchova – zdravé sexuální chování, plánované rodičovství</w:t>
      </w:r>
    </w:p>
    <w:p w:rsidR="00555A1C" w:rsidRDefault="00DC371B">
      <w:r>
        <w:t>Pohlavní choroby – AIDS</w:t>
      </w:r>
    </w:p>
    <w:p w:rsidR="00555A1C" w:rsidRDefault="00DC371B">
      <w:r>
        <w:t>Dětská krizová centra – linka důvěry</w:t>
      </w:r>
    </w:p>
    <w:p w:rsidR="00555A1C" w:rsidRDefault="00DC371B">
      <w:r>
        <w:t>Duševní hygiena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DC371B">
      <w:pPr>
        <w:rPr>
          <w:u w:val="single"/>
        </w:rPr>
      </w:pPr>
      <w:r>
        <w:rPr>
          <w:u w:val="single"/>
        </w:rPr>
        <w:lastRenderedPageBreak/>
        <w:t xml:space="preserve">Občanská výchova  </w:t>
      </w:r>
    </w:p>
    <w:p w:rsidR="00555A1C" w:rsidRDefault="00555A1C"/>
    <w:p w:rsidR="00555A1C" w:rsidRDefault="00DC371B">
      <w:r>
        <w:t>Sexuální výchova (Podoba lásky, choroby)</w:t>
      </w:r>
    </w:p>
    <w:p w:rsidR="00555A1C" w:rsidRDefault="00DC371B">
      <w:r>
        <w:t>Rodina – manželství, přátelství, láska</w:t>
      </w:r>
    </w:p>
    <w:p w:rsidR="00555A1C" w:rsidRDefault="00DC371B">
      <w:r>
        <w:t>Rasismus – nesnášenlivost</w:t>
      </w:r>
    </w:p>
    <w:p w:rsidR="00555A1C" w:rsidRDefault="00DC371B">
      <w:r>
        <w:t>Pozitivní životní cíle a hodnoty</w:t>
      </w:r>
    </w:p>
    <w:p w:rsidR="00555A1C" w:rsidRDefault="00DC371B">
      <w:r>
        <w:t>Volba povolání</w:t>
      </w:r>
    </w:p>
    <w:p w:rsidR="00555A1C" w:rsidRDefault="00DC371B">
      <w:r>
        <w:t>Volba životního partnera</w:t>
      </w:r>
    </w:p>
    <w:p w:rsidR="00555A1C" w:rsidRDefault="00DC371B">
      <w:r>
        <w:t xml:space="preserve"> </w:t>
      </w:r>
    </w:p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t xml:space="preserve"> Úkoly pedagogických pracovníků</w:t>
      </w:r>
    </w:p>
    <w:p w:rsidR="00555A1C" w:rsidRDefault="00555A1C"/>
    <w:p w:rsidR="00555A1C" w:rsidRDefault="00555A1C"/>
    <w:p w:rsidR="00555A1C" w:rsidRDefault="00DC371B">
      <w:pPr>
        <w:pStyle w:val="Heading3"/>
        <w:numPr>
          <w:ilvl w:val="2"/>
          <w:numId w:val="2"/>
        </w:numPr>
      </w:pPr>
      <w:r>
        <w:t>Vedení školy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koordinovat, pravidelně kontrolovat a vyhodnocovat preventivní činnost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spolupracovat s rodiči a institucemi, které se podílejí na preventivních aktivitách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ve spolupráci s třídními učiteli, metodikem prevence a výchovnou poradkyní řešit přestupky proti řádu školy, které souvisí s rizikovým chováním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zajišťovat informovanost a vzdělávání pedagogických pracovníků v oblasti prevence rizikového chování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vést evidenci základních právních předpisů a norem, metodických pokynů a dalších důležitých materiálů</w:t>
      </w:r>
    </w:p>
    <w:p w:rsidR="00555A1C" w:rsidRDefault="00555A1C"/>
    <w:p w:rsidR="00555A1C" w:rsidRDefault="00DC371B">
      <w:pPr>
        <w:pStyle w:val="Heading3"/>
        <w:numPr>
          <w:ilvl w:val="2"/>
          <w:numId w:val="2"/>
        </w:numPr>
      </w:pPr>
      <w:r>
        <w:t xml:space="preserve">      Metodik prevence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spolupracovat s vedením školy při plnění jeho úkolů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poskytovat vyučujícím a žákům odbornou pomoc a radu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zajišťovat a zprostředkovávat potřebnou literaturu, propagační, audiovizuální materiál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koordinovat postup při zjištění rizikového chování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informovat vedení školy a pedagogický sbor a rodičovskou veřejnost o nových poznatcích a zkušenostech z oblasti drogové prevence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účastnit se školení a seminářů s preventivní tématikou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spolupráce s PPP Litoměřice (pravidelné setkání školních metodiků prevence)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DC371B">
      <w:pPr>
        <w:pStyle w:val="Heading3"/>
        <w:numPr>
          <w:ilvl w:val="2"/>
          <w:numId w:val="2"/>
        </w:numPr>
      </w:pPr>
      <w:r>
        <w:lastRenderedPageBreak/>
        <w:t>Výchovná poradkyně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zejména spolupracovat s rodiči (zákonnými zástupci) a pedagogicko-psychologickou poradnou při řešení problémů, které souvisí s rizikovým chováním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účastnit se školení a seminářů s preventivní tématikou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spolu s metodikem prevence působit jako styčný pracovník mezi žáky a učiteli, spolupracuje s metodikem prevence, vyučujícími, rodiči a ostatními institucemi, je styčným pracovníkem pro žáky školy, poskytuje jim prvotní poradenské služby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DC371B">
      <w:pPr>
        <w:pStyle w:val="Heading3"/>
        <w:numPr>
          <w:ilvl w:val="2"/>
          <w:numId w:val="2"/>
        </w:numPr>
      </w:pPr>
      <w:r>
        <w:t>Všichni pedagogičtí pracovníci</w:t>
      </w:r>
    </w:p>
    <w:p w:rsidR="00555A1C" w:rsidRDefault="00555A1C"/>
    <w:p w:rsidR="00555A1C" w:rsidRDefault="00DC371B">
      <w:pPr>
        <w:pStyle w:val="Odstavecseseznamem"/>
        <w:numPr>
          <w:ilvl w:val="0"/>
          <w:numId w:val="3"/>
        </w:numPr>
      </w:pPr>
      <w:r>
        <w:t>neustále aktualizovat své poznatky a informace z oblasti drogových závislostí a návykových látek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 rámci možností svého vyučovacího předmětu řešit problematiku alkoholu, cigaret, ostatních návykových látek, šikanování, kriminality, záškoláctví a dalšího rizikového chování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v rámci možností svého předmětu zavádět do vyučování prvky etické a právní výchovy, výchovy ke zdravému životnímu stylu, preventivní výchovy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klást důraz na občanská a lidská práva a povinnosti, úctu k lidskému životu, toleranci, respekt k odlišnosti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působit na žáky vlastním příkladem 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 xml:space="preserve">neopomíjet a nepřecházet veškeré příznaky a projevy společensky nežádoucích </w:t>
      </w:r>
      <w:proofErr w:type="gramStart"/>
      <w:r>
        <w:t>jevů  či</w:t>
      </w:r>
      <w:proofErr w:type="gramEnd"/>
      <w:r>
        <w:t xml:space="preserve"> rodícího se problému</w:t>
      </w:r>
    </w:p>
    <w:p w:rsidR="00555A1C" w:rsidRDefault="00DC371B">
      <w:pPr>
        <w:pStyle w:val="Odstavecseseznamem"/>
        <w:numPr>
          <w:ilvl w:val="0"/>
          <w:numId w:val="3"/>
        </w:numPr>
      </w:pPr>
      <w:r>
        <w:t>spolupodílet se na řešení výše zmíněných problémů s vedením školy, metodikem prevence, výchovnou poradkyní a příslušnými institucemi</w:t>
      </w:r>
    </w:p>
    <w:p w:rsidR="00555A1C" w:rsidRDefault="00555A1C"/>
    <w:p w:rsidR="00555A1C" w:rsidRDefault="00555A1C"/>
    <w:p w:rsidR="00555A1C" w:rsidRDefault="00555A1C">
      <w:pPr>
        <w:ind w:left="720"/>
      </w:pPr>
    </w:p>
    <w:p w:rsidR="00555A1C" w:rsidRDefault="00555A1C"/>
    <w:p w:rsidR="00555A1C" w:rsidRDefault="00555A1C"/>
    <w:p w:rsidR="00555A1C" w:rsidRDefault="00DC37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A1C" w:rsidRDefault="00555A1C"/>
    <w:p w:rsidR="00555A1C" w:rsidRDefault="00555A1C">
      <w:pPr>
        <w:pStyle w:val="Odstavecseseznamem"/>
      </w:pPr>
    </w:p>
    <w:p w:rsidR="00555A1C" w:rsidRDefault="00555A1C"/>
    <w:p w:rsidR="00555A1C" w:rsidRDefault="00555A1C"/>
    <w:p w:rsidR="00555A1C" w:rsidRDefault="00DC371B">
      <w:pPr>
        <w:pStyle w:val="Heading2"/>
        <w:numPr>
          <w:ilvl w:val="1"/>
          <w:numId w:val="2"/>
        </w:numPr>
        <w:ind w:left="828" w:firstLine="0"/>
      </w:pPr>
      <w:r>
        <w:lastRenderedPageBreak/>
        <w:t>Spolupráce</w:t>
      </w:r>
    </w:p>
    <w:p w:rsidR="00555A1C" w:rsidRDefault="00555A1C"/>
    <w:p w:rsidR="00555A1C" w:rsidRDefault="00DC371B">
      <w:r>
        <w:t>Městská policie Roudnice nad Labem</w:t>
      </w:r>
    </w:p>
    <w:p w:rsidR="00555A1C" w:rsidRDefault="00DC371B">
      <w:r>
        <w:t>Úřad práce Roudnice nad Labem</w:t>
      </w:r>
    </w:p>
    <w:p w:rsidR="00555A1C" w:rsidRDefault="00DC371B">
      <w:r>
        <w:t xml:space="preserve">Sociální úřad </w:t>
      </w:r>
    </w:p>
    <w:p w:rsidR="00555A1C" w:rsidRDefault="00DC371B">
      <w:r>
        <w:t xml:space="preserve">Policie ČR  </w:t>
      </w:r>
    </w:p>
    <w:p w:rsidR="00555A1C" w:rsidRDefault="00DC371B">
      <w:r>
        <w:t xml:space="preserve">PPPÚK Litoměřice </w:t>
      </w:r>
    </w:p>
    <w:p w:rsidR="00555A1C" w:rsidRDefault="00DC371B">
      <w:r>
        <w:t xml:space="preserve">Psychiatrická léčebna Horní </w:t>
      </w:r>
      <w:proofErr w:type="spellStart"/>
      <w:r>
        <w:t>Beřkovice</w:t>
      </w:r>
      <w:proofErr w:type="spellEnd"/>
    </w:p>
    <w:p w:rsidR="00555A1C" w:rsidRDefault="00DC371B">
      <w:r>
        <w:t xml:space="preserve">K-centrum Litoměřice </w:t>
      </w:r>
    </w:p>
    <w:p w:rsidR="00555A1C" w:rsidRDefault="00DC371B">
      <w:r>
        <w:t>Organizace Zdravá 5</w:t>
      </w:r>
    </w:p>
    <w:p w:rsidR="00555A1C" w:rsidRDefault="00555A1C"/>
    <w:p w:rsidR="00555A1C" w:rsidRDefault="00555A1C"/>
    <w:p w:rsidR="00555A1C" w:rsidRDefault="00DC371B">
      <w:r>
        <w:t>S Preventivním programem školy jsou seznámeni všichni pedagogičtí pracovníci, kopie je umístěna na nástěnce ve sborovně. Originál je založen v ředitelně a u školního metodika prevence. Aktuální informace z oblasti prevence jsou umístěny na nástěnku sborovny a sděleny učitelům na poradách a klasifikačních poradách.</w:t>
      </w:r>
    </w:p>
    <w:p w:rsidR="00555A1C" w:rsidRDefault="00DC371B">
      <w:r>
        <w:t>Na konci školního roku bude vyhodnocena účinnost tohoto preventivního programu.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006F28">
      <w:r>
        <w:t>Dne:  1. září 2022</w:t>
      </w:r>
    </w:p>
    <w:p w:rsidR="00555A1C" w:rsidRDefault="00555A1C"/>
    <w:p w:rsidR="00555A1C" w:rsidRDefault="00DC371B">
      <w:r>
        <w:t xml:space="preserve">Schválila:    Mgr. Alena Machová, ředitelka školy             </w:t>
      </w:r>
    </w:p>
    <w:p w:rsidR="00555A1C" w:rsidRDefault="00555A1C"/>
    <w:p w:rsidR="00555A1C" w:rsidRDefault="00DC371B">
      <w:r>
        <w:t xml:space="preserve"> Vypracovala:  Mgr. Eva </w:t>
      </w:r>
      <w:proofErr w:type="spellStart"/>
      <w:r>
        <w:t>Matuščínová</w:t>
      </w:r>
      <w:proofErr w:type="spellEnd"/>
      <w:r>
        <w:t>, školní metodik prevence</w:t>
      </w:r>
    </w:p>
    <w:p w:rsidR="00555A1C" w:rsidRDefault="00DC371B">
      <w:r>
        <w:t xml:space="preserve">                                                                                    </w:t>
      </w:r>
    </w:p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p w:rsidR="00555A1C" w:rsidRDefault="00555A1C"/>
    <w:sectPr w:rsidR="00555A1C" w:rsidSect="00555A1C">
      <w:footerReference w:type="default" r:id="rId9"/>
      <w:pgSz w:w="11906" w:h="16838"/>
      <w:pgMar w:top="1701" w:right="1418" w:bottom="1701" w:left="198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F43" w:rsidRDefault="00145F43" w:rsidP="00555A1C">
      <w:r>
        <w:separator/>
      </w:r>
    </w:p>
  </w:endnote>
  <w:endnote w:type="continuationSeparator" w:id="0">
    <w:p w:rsidR="00145F43" w:rsidRDefault="00145F43" w:rsidP="0055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057654"/>
      <w:docPartObj>
        <w:docPartGallery w:val="Page Numbers (Bottom of Page)"/>
        <w:docPartUnique/>
      </w:docPartObj>
    </w:sdtPr>
    <w:sdtContent>
      <w:p w:rsidR="00555A1C" w:rsidRDefault="00322B07">
        <w:pPr>
          <w:pStyle w:val="Footer"/>
        </w:pPr>
        <w:r>
          <w:fldChar w:fldCharType="begin"/>
        </w:r>
        <w:r w:rsidR="00DC371B">
          <w:instrText>PAGE</w:instrText>
        </w:r>
        <w:r>
          <w:fldChar w:fldCharType="separate"/>
        </w:r>
        <w:r w:rsidR="00006F28">
          <w:rPr>
            <w:noProof/>
          </w:rPr>
          <w:t>10</w:t>
        </w:r>
        <w:r>
          <w:fldChar w:fldCharType="end"/>
        </w:r>
      </w:p>
    </w:sdtContent>
  </w:sdt>
  <w:p w:rsidR="00555A1C" w:rsidRDefault="00555A1C"/>
  <w:p w:rsidR="00555A1C" w:rsidRDefault="00555A1C"/>
  <w:p w:rsidR="00555A1C" w:rsidRDefault="00555A1C"/>
  <w:p w:rsidR="00555A1C" w:rsidRDefault="00555A1C"/>
  <w:p w:rsidR="00555A1C" w:rsidRDefault="00555A1C"/>
  <w:p w:rsidR="00555A1C" w:rsidRDefault="00555A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F43" w:rsidRDefault="00145F43" w:rsidP="00555A1C">
      <w:r>
        <w:separator/>
      </w:r>
    </w:p>
  </w:footnote>
  <w:footnote w:type="continuationSeparator" w:id="0">
    <w:p w:rsidR="00145F43" w:rsidRDefault="00145F43" w:rsidP="0055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0C00"/>
    <w:multiLevelType w:val="multilevel"/>
    <w:tmpl w:val="07F6EB0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827F53"/>
    <w:multiLevelType w:val="multilevel"/>
    <w:tmpl w:val="EFD8F0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57D158D"/>
    <w:multiLevelType w:val="multilevel"/>
    <w:tmpl w:val="0D98F89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9233CDD"/>
    <w:multiLevelType w:val="multilevel"/>
    <w:tmpl w:val="49B4DE7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A1C"/>
    <w:rsid w:val="00006F28"/>
    <w:rsid w:val="00145F43"/>
    <w:rsid w:val="00196317"/>
    <w:rsid w:val="00322B07"/>
    <w:rsid w:val="00555A1C"/>
    <w:rsid w:val="00696007"/>
    <w:rsid w:val="006A7984"/>
    <w:rsid w:val="00CE4A86"/>
    <w:rsid w:val="00DC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403701"/>
    <w:pPr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link w:val="Nadpis1Char"/>
    <w:qFormat/>
    <w:rsid w:val="00403701"/>
    <w:pPr>
      <w:keepNext/>
      <w:numPr>
        <w:numId w:val="1"/>
      </w:numPr>
      <w:spacing w:before="240" w:after="60"/>
      <w:outlineLvl w:val="0"/>
    </w:pPr>
    <w:rPr>
      <w:rFonts w:cs="Arial"/>
      <w:b/>
      <w:kern w:val="2"/>
      <w:sz w:val="32"/>
      <w:szCs w:val="32"/>
    </w:rPr>
  </w:style>
  <w:style w:type="paragraph" w:customStyle="1" w:styleId="Heading2">
    <w:name w:val="Heading 2"/>
    <w:basedOn w:val="Normln"/>
    <w:next w:val="Normln"/>
    <w:link w:val="Nadpis2Char"/>
    <w:unhideWhenUsed/>
    <w:qFormat/>
    <w:rsid w:val="00403701"/>
    <w:pPr>
      <w:keepNext/>
      <w:numPr>
        <w:ilvl w:val="1"/>
        <w:numId w:val="1"/>
      </w:numPr>
      <w:tabs>
        <w:tab w:val="left" w:pos="828"/>
      </w:tabs>
      <w:spacing w:before="240" w:after="60"/>
      <w:ind w:left="828" w:firstLine="0"/>
      <w:outlineLvl w:val="1"/>
    </w:pPr>
    <w:rPr>
      <w:rFonts w:cs="Arial"/>
      <w:b/>
      <w:i/>
      <w:iCs/>
      <w:sz w:val="28"/>
      <w:szCs w:val="28"/>
    </w:rPr>
  </w:style>
  <w:style w:type="paragraph" w:customStyle="1" w:styleId="Heading3">
    <w:name w:val="Heading 3"/>
    <w:basedOn w:val="Normln"/>
    <w:next w:val="Normln"/>
    <w:link w:val="Nadpis3Char"/>
    <w:unhideWhenUsed/>
    <w:qFormat/>
    <w:rsid w:val="0040370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sz w:val="26"/>
      <w:szCs w:val="26"/>
    </w:rPr>
  </w:style>
  <w:style w:type="paragraph" w:customStyle="1" w:styleId="Heading4">
    <w:name w:val="Heading 4"/>
    <w:basedOn w:val="Normln"/>
    <w:next w:val="Normln"/>
    <w:link w:val="Nadpis4Char"/>
    <w:unhideWhenUsed/>
    <w:qFormat/>
    <w:rsid w:val="00403701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customStyle="1" w:styleId="Heading5">
    <w:name w:val="Heading 5"/>
    <w:basedOn w:val="Normln"/>
    <w:next w:val="Normln"/>
    <w:link w:val="Nadpis5Char"/>
    <w:semiHidden/>
    <w:unhideWhenUsed/>
    <w:qFormat/>
    <w:rsid w:val="00403701"/>
    <w:pPr>
      <w:numPr>
        <w:ilvl w:val="4"/>
        <w:numId w:val="1"/>
      </w:numPr>
      <w:spacing w:before="240" w:after="60"/>
      <w:outlineLvl w:val="4"/>
    </w:pPr>
    <w:rPr>
      <w:b/>
      <w:i/>
      <w:iCs/>
      <w:sz w:val="26"/>
      <w:szCs w:val="26"/>
    </w:rPr>
  </w:style>
  <w:style w:type="paragraph" w:customStyle="1" w:styleId="Heading6">
    <w:name w:val="Heading 6"/>
    <w:basedOn w:val="Normln"/>
    <w:next w:val="Normln"/>
    <w:link w:val="Nadpis6Char"/>
    <w:semiHidden/>
    <w:unhideWhenUsed/>
    <w:qFormat/>
    <w:rsid w:val="00403701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customStyle="1" w:styleId="Heading7">
    <w:name w:val="Heading 7"/>
    <w:basedOn w:val="Normln"/>
    <w:next w:val="Normln"/>
    <w:link w:val="Nadpis7Char"/>
    <w:semiHidden/>
    <w:unhideWhenUsed/>
    <w:qFormat/>
    <w:rsid w:val="00403701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Normln"/>
    <w:next w:val="Normln"/>
    <w:link w:val="Nadpis8Char"/>
    <w:semiHidden/>
    <w:unhideWhenUsed/>
    <w:qFormat/>
    <w:rsid w:val="0040370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Normln"/>
    <w:next w:val="Normln"/>
    <w:link w:val="Nadpis9Char"/>
    <w:semiHidden/>
    <w:unhideWhenUsed/>
    <w:qFormat/>
    <w:rsid w:val="0040370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customStyle="1" w:styleId="Nadpis1Char">
    <w:name w:val="Nadpis 1 Char"/>
    <w:basedOn w:val="Standardnpsmoodstavce"/>
    <w:link w:val="Heading1"/>
    <w:qFormat/>
    <w:rsid w:val="00403701"/>
    <w:rPr>
      <w:rFonts w:ascii="Times New Roman" w:eastAsia="Times New Roman" w:hAnsi="Times New Roman" w:cs="Arial"/>
      <w:b/>
      <w:bCs/>
      <w:color w:val="000000"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Heading2"/>
    <w:qFormat/>
    <w:rsid w:val="00403701"/>
    <w:rPr>
      <w:rFonts w:ascii="Times New Roman" w:eastAsia="Times New Roman" w:hAnsi="Times New Roman" w:cs="Arial"/>
      <w:b/>
      <w:bCs/>
      <w:i/>
      <w:iCs/>
      <w:color w:val="0000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Heading3"/>
    <w:qFormat/>
    <w:rsid w:val="00403701"/>
    <w:rPr>
      <w:rFonts w:ascii="Times New Roman" w:eastAsia="Times New Roman" w:hAnsi="Times New Roman" w:cs="Arial"/>
      <w:b/>
      <w:bCs/>
      <w:color w:val="000000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Heading4"/>
    <w:qFormat/>
    <w:rsid w:val="00403701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Heading5"/>
    <w:semiHidden/>
    <w:qFormat/>
    <w:rsid w:val="00403701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Heading6"/>
    <w:semiHidden/>
    <w:qFormat/>
    <w:rsid w:val="00403701"/>
    <w:rPr>
      <w:rFonts w:ascii="Times New Roman" w:eastAsia="Times New Roman" w:hAnsi="Times New Roman" w:cs="Times New Roman"/>
      <w:b/>
      <w:bCs/>
      <w:color w:val="000000"/>
      <w:lang w:eastAsia="cs-CZ"/>
    </w:rPr>
  </w:style>
  <w:style w:type="character" w:customStyle="1" w:styleId="Nadpis7Char">
    <w:name w:val="Nadpis 7 Char"/>
    <w:basedOn w:val="Standardnpsmoodstavce"/>
    <w:link w:val="Heading7"/>
    <w:semiHidden/>
    <w:qFormat/>
    <w:rsid w:val="00403701"/>
    <w:rPr>
      <w:rFonts w:ascii="Times New Roman" w:eastAsia="Times New Roman" w:hAnsi="Times New Roman" w:cs="Times New Roman"/>
      <w:bCs/>
      <w:color w:val="00000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Heading8"/>
    <w:semiHidden/>
    <w:qFormat/>
    <w:rsid w:val="00403701"/>
    <w:rPr>
      <w:rFonts w:ascii="Times New Roman" w:eastAsia="Times New Roman" w:hAnsi="Times New Roman" w:cs="Times New Roman"/>
      <w:bCs/>
      <w:i/>
      <w:iCs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Heading9"/>
    <w:semiHidden/>
    <w:qFormat/>
    <w:rsid w:val="00403701"/>
    <w:rPr>
      <w:rFonts w:ascii="Times New Roman" w:eastAsia="Times New Roman" w:hAnsi="Times New Roman" w:cs="Arial"/>
      <w:bCs/>
      <w:color w:val="000000"/>
      <w:lang w:eastAsia="cs-CZ"/>
    </w:rPr>
  </w:style>
  <w:style w:type="character" w:customStyle="1" w:styleId="ZpatChar">
    <w:name w:val="Zápatí Char"/>
    <w:basedOn w:val="Standardnpsmoodstavce"/>
    <w:link w:val="Footer"/>
    <w:uiPriority w:val="99"/>
    <w:qFormat/>
    <w:rsid w:val="00403701"/>
    <w:rPr>
      <w:rFonts w:ascii="Times New Roman" w:eastAsia="Times New Roman" w:hAnsi="Times New Roman" w:cs="Times New Roman"/>
      <w:bCs/>
      <w:color w:val="000000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403701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555A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555A1C"/>
    <w:pPr>
      <w:spacing w:after="140" w:line="276" w:lineRule="auto"/>
    </w:pPr>
  </w:style>
  <w:style w:type="paragraph" w:styleId="Seznam">
    <w:name w:val="List"/>
    <w:basedOn w:val="Zkladntext"/>
    <w:rsid w:val="00555A1C"/>
    <w:rPr>
      <w:rFonts w:cs="Mangal"/>
    </w:rPr>
  </w:style>
  <w:style w:type="paragraph" w:customStyle="1" w:styleId="Caption">
    <w:name w:val="Caption"/>
    <w:basedOn w:val="Normln"/>
    <w:qFormat/>
    <w:rsid w:val="00555A1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555A1C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403701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555A1C"/>
  </w:style>
  <w:style w:type="paragraph" w:customStyle="1" w:styleId="Footer">
    <w:name w:val="Footer"/>
    <w:basedOn w:val="Normln"/>
    <w:link w:val="ZpatChar"/>
    <w:uiPriority w:val="99"/>
    <w:unhideWhenUsed/>
    <w:rsid w:val="0040370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403701"/>
    <w:rPr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straskov.wz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ova.zs.strask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1763</Words>
  <Characters>10403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Matuščínová</dc:creator>
  <cp:lastModifiedBy>42060</cp:lastModifiedBy>
  <cp:revision>4</cp:revision>
  <dcterms:created xsi:type="dcterms:W3CDTF">2022-08-25T18:57:00Z</dcterms:created>
  <dcterms:modified xsi:type="dcterms:W3CDTF">2022-09-06T10:28:00Z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